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D579" w14:textId="417982B3" w:rsidR="005E2110" w:rsidRPr="001362D5" w:rsidRDefault="00D05AFE">
      <w:pPr>
        <w:rPr>
          <w:rFonts w:ascii="Times New Roman" w:hAnsi="Times New Roman" w:cs="Times New Roman"/>
          <w:sz w:val="28"/>
          <w:szCs w:val="28"/>
        </w:rPr>
      </w:pPr>
      <w:r w:rsidRPr="001362D5">
        <w:rPr>
          <w:rFonts w:ascii="Times New Roman" w:hAnsi="Times New Roman" w:cs="Times New Roman"/>
          <w:sz w:val="28"/>
          <w:szCs w:val="28"/>
        </w:rPr>
        <w:t xml:space="preserve">Для интеграции оборудования компании </w:t>
      </w:r>
      <w:r w:rsidRPr="001362D5">
        <w:rPr>
          <w:rFonts w:ascii="Times New Roman" w:hAnsi="Times New Roman" w:cs="Times New Roman"/>
          <w:sz w:val="28"/>
          <w:szCs w:val="28"/>
          <w:lang w:val="en-US"/>
        </w:rPr>
        <w:t>QTECH</w:t>
      </w:r>
      <w:r w:rsidRPr="001362D5">
        <w:rPr>
          <w:rFonts w:ascii="Times New Roman" w:hAnsi="Times New Roman" w:cs="Times New Roman"/>
          <w:sz w:val="28"/>
          <w:szCs w:val="28"/>
        </w:rPr>
        <w:t xml:space="preserve"> в систему мониторинга </w:t>
      </w:r>
      <w:r w:rsidRPr="001362D5">
        <w:rPr>
          <w:rFonts w:ascii="Times New Roman" w:hAnsi="Times New Roman" w:cs="Times New Roman"/>
          <w:sz w:val="28"/>
          <w:szCs w:val="28"/>
          <w:lang w:val="en-US"/>
        </w:rPr>
        <w:t>Zabbix</w:t>
      </w:r>
      <w:r w:rsidRPr="001362D5">
        <w:rPr>
          <w:rFonts w:ascii="Times New Roman" w:hAnsi="Times New Roman" w:cs="Times New Roman"/>
          <w:sz w:val="28"/>
          <w:szCs w:val="28"/>
        </w:rPr>
        <w:t xml:space="preserve"> по протоколу </w:t>
      </w:r>
      <w:r w:rsidRPr="001362D5">
        <w:rPr>
          <w:rFonts w:ascii="Times New Roman" w:hAnsi="Times New Roman" w:cs="Times New Roman"/>
          <w:sz w:val="28"/>
          <w:szCs w:val="28"/>
          <w:lang w:val="en-US"/>
        </w:rPr>
        <w:t>IPMI</w:t>
      </w:r>
      <w:r w:rsidR="00A8321D" w:rsidRPr="00A8321D">
        <w:rPr>
          <w:rFonts w:ascii="Times New Roman" w:hAnsi="Times New Roman" w:cs="Times New Roman"/>
          <w:sz w:val="28"/>
          <w:szCs w:val="28"/>
        </w:rPr>
        <w:t xml:space="preserve">, </w:t>
      </w:r>
      <w:r w:rsidR="00A8321D">
        <w:rPr>
          <w:rFonts w:ascii="Times New Roman" w:hAnsi="Times New Roman" w:cs="Times New Roman"/>
          <w:sz w:val="28"/>
          <w:szCs w:val="28"/>
        </w:rPr>
        <w:t>для отображения показаний датчиков</w:t>
      </w:r>
      <w:r w:rsidR="00D60557" w:rsidRPr="001362D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14:paraId="2F9F86EA" w14:textId="1F865F58" w:rsidR="00D60557" w:rsidRPr="001362D5" w:rsidRDefault="00000085" w:rsidP="00000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362D5">
        <w:rPr>
          <w:rFonts w:ascii="Times New Roman" w:hAnsi="Times New Roman" w:cs="Times New Roman"/>
          <w:sz w:val="28"/>
          <w:szCs w:val="28"/>
        </w:rPr>
        <w:t>Создать новый узел сети</w:t>
      </w:r>
      <w:r w:rsidRPr="001362D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FB7FFD4" w14:textId="4053DB17" w:rsidR="00000085" w:rsidRPr="001362D5" w:rsidRDefault="00000085" w:rsidP="000000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362D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14EF32" wp14:editId="4615AC72">
            <wp:extent cx="1958340" cy="3733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CCBB" w14:textId="46E799E3" w:rsidR="00000085" w:rsidRPr="001362D5" w:rsidRDefault="00FD7D51" w:rsidP="00000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62D5">
        <w:rPr>
          <w:rFonts w:ascii="Times New Roman" w:hAnsi="Times New Roman" w:cs="Times New Roman"/>
          <w:sz w:val="28"/>
          <w:szCs w:val="28"/>
        </w:rPr>
        <w:t>Указать имя узла сети и группу узла сети:</w:t>
      </w:r>
    </w:p>
    <w:p w14:paraId="3E076CB6" w14:textId="6D41CD57" w:rsidR="00FD7D51" w:rsidRPr="001362D5" w:rsidRDefault="00FD7D51" w:rsidP="00FD7D5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62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D65088" wp14:editId="103939CE">
            <wp:extent cx="5841398" cy="310896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74" cy="31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2FC75" w14:textId="54F67371" w:rsidR="001362D5" w:rsidRPr="001362D5" w:rsidRDefault="00FD7D51" w:rsidP="001362D5">
      <w:pPr>
        <w:ind w:left="360"/>
        <w:rPr>
          <w:rFonts w:ascii="Times New Roman" w:hAnsi="Times New Roman" w:cs="Times New Roman"/>
          <w:sz w:val="28"/>
          <w:szCs w:val="28"/>
        </w:rPr>
      </w:pPr>
      <w:r w:rsidRPr="001362D5">
        <w:rPr>
          <w:rFonts w:ascii="Times New Roman" w:hAnsi="Times New Roman" w:cs="Times New Roman"/>
          <w:sz w:val="28"/>
          <w:szCs w:val="28"/>
        </w:rPr>
        <w:t>3.</w:t>
      </w:r>
      <w:r w:rsidR="00244A88" w:rsidRPr="001362D5">
        <w:rPr>
          <w:rFonts w:ascii="Times New Roman" w:hAnsi="Times New Roman" w:cs="Times New Roman"/>
          <w:sz w:val="28"/>
          <w:szCs w:val="28"/>
        </w:rPr>
        <w:t>Выбрать стандартный шаблон «</w:t>
      </w:r>
      <w:r w:rsidR="00244A88" w:rsidRPr="001362D5">
        <w:rPr>
          <w:rFonts w:ascii="Times New Roman" w:hAnsi="Times New Roman" w:cs="Times New Roman"/>
          <w:sz w:val="28"/>
          <w:szCs w:val="28"/>
          <w:lang w:val="en-US"/>
        </w:rPr>
        <w:t>Chassis</w:t>
      </w:r>
      <w:r w:rsidR="00244A88" w:rsidRPr="001362D5">
        <w:rPr>
          <w:rFonts w:ascii="Times New Roman" w:hAnsi="Times New Roman" w:cs="Times New Roman"/>
          <w:sz w:val="28"/>
          <w:szCs w:val="28"/>
        </w:rPr>
        <w:t xml:space="preserve"> </w:t>
      </w:r>
      <w:r w:rsidR="00244A88" w:rsidRPr="001362D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44A88" w:rsidRPr="001362D5">
        <w:rPr>
          <w:rFonts w:ascii="Times New Roman" w:hAnsi="Times New Roman" w:cs="Times New Roman"/>
          <w:sz w:val="28"/>
          <w:szCs w:val="28"/>
        </w:rPr>
        <w:t xml:space="preserve"> </w:t>
      </w:r>
      <w:r w:rsidR="00244A88" w:rsidRPr="001362D5">
        <w:rPr>
          <w:rFonts w:ascii="Times New Roman" w:hAnsi="Times New Roman" w:cs="Times New Roman"/>
          <w:sz w:val="28"/>
          <w:szCs w:val="28"/>
          <w:lang w:val="en-US"/>
        </w:rPr>
        <w:t>IPMI</w:t>
      </w:r>
      <w:r w:rsidR="00244A88" w:rsidRPr="001362D5">
        <w:rPr>
          <w:rFonts w:ascii="Times New Roman" w:hAnsi="Times New Roman" w:cs="Times New Roman"/>
          <w:sz w:val="28"/>
          <w:szCs w:val="28"/>
        </w:rPr>
        <w:t>»</w:t>
      </w:r>
    </w:p>
    <w:p w14:paraId="1210EEB8" w14:textId="13265337" w:rsidR="00FD7D51" w:rsidRPr="001362D5" w:rsidRDefault="00FD7D51" w:rsidP="00FD7D51">
      <w:pPr>
        <w:ind w:left="360"/>
        <w:rPr>
          <w:rFonts w:ascii="Times New Roman" w:hAnsi="Times New Roman" w:cs="Times New Roman"/>
          <w:sz w:val="28"/>
          <w:szCs w:val="28"/>
        </w:rPr>
      </w:pPr>
      <w:r w:rsidRPr="001362D5">
        <w:rPr>
          <w:rFonts w:ascii="Times New Roman" w:hAnsi="Times New Roman" w:cs="Times New Roman"/>
          <w:sz w:val="28"/>
          <w:szCs w:val="28"/>
        </w:rPr>
        <w:t>4.</w:t>
      </w:r>
      <w:r w:rsidR="001362D5" w:rsidRPr="001362D5">
        <w:rPr>
          <w:rFonts w:ascii="Times New Roman" w:hAnsi="Times New Roman" w:cs="Times New Roman"/>
          <w:sz w:val="28"/>
          <w:szCs w:val="28"/>
        </w:rPr>
        <w:t xml:space="preserve">В качестве интерфейса выбрать </w:t>
      </w:r>
      <w:r w:rsidR="001362D5" w:rsidRPr="001362D5">
        <w:rPr>
          <w:rFonts w:ascii="Times New Roman" w:hAnsi="Times New Roman" w:cs="Times New Roman"/>
          <w:sz w:val="28"/>
          <w:szCs w:val="28"/>
          <w:lang w:val="en-US"/>
        </w:rPr>
        <w:t>IPMI</w:t>
      </w:r>
      <w:r w:rsidR="001362D5" w:rsidRPr="001362D5">
        <w:rPr>
          <w:rFonts w:ascii="Times New Roman" w:hAnsi="Times New Roman" w:cs="Times New Roman"/>
          <w:sz w:val="28"/>
          <w:szCs w:val="28"/>
        </w:rPr>
        <w:t xml:space="preserve">, указать </w:t>
      </w:r>
      <w:r w:rsidR="001362D5" w:rsidRPr="001362D5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1362D5" w:rsidRPr="001362D5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1362D5" w:rsidRPr="001362D5">
        <w:rPr>
          <w:rFonts w:ascii="Times New Roman" w:hAnsi="Times New Roman" w:cs="Times New Roman"/>
          <w:sz w:val="28"/>
          <w:szCs w:val="28"/>
          <w:lang w:val="en-US"/>
        </w:rPr>
        <w:t>BMC</w:t>
      </w:r>
    </w:p>
    <w:p w14:paraId="5247CCF9" w14:textId="2A41E04A" w:rsidR="00FD7D51" w:rsidRDefault="001362D5" w:rsidP="00FD7D5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362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932A06" wp14:editId="370BA645">
            <wp:extent cx="5940425" cy="34493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45C" w14:textId="5A16C7CC" w:rsidR="00721736" w:rsidRDefault="00721736" w:rsidP="00FD7D51">
      <w:pPr>
        <w:ind w:left="360"/>
        <w:rPr>
          <w:rFonts w:ascii="Times New Roman" w:hAnsi="Times New Roman" w:cs="Times New Roman"/>
          <w:sz w:val="28"/>
          <w:szCs w:val="28"/>
        </w:rPr>
      </w:pPr>
      <w:r w:rsidRPr="0072173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параметрах </w:t>
      </w:r>
      <w:r>
        <w:rPr>
          <w:rFonts w:ascii="Times New Roman" w:hAnsi="Times New Roman" w:cs="Times New Roman"/>
          <w:sz w:val="28"/>
          <w:szCs w:val="28"/>
          <w:lang w:val="en-US"/>
        </w:rPr>
        <w:t>IPMI</w:t>
      </w:r>
      <w:r w:rsidRPr="0072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указать уровень доступа, имя пользователя и пароль</w:t>
      </w:r>
      <w:r w:rsidR="004A51FE" w:rsidRPr="004A5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44BB7D0" wp14:editId="02A0C763">
            <wp:extent cx="5940425" cy="15678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BD525" w14:textId="7D3277BD" w:rsidR="004A51FE" w:rsidRPr="00983D07" w:rsidRDefault="004A51FE" w:rsidP="00FD7D51">
      <w:pPr>
        <w:ind w:left="360"/>
        <w:rPr>
          <w:rFonts w:ascii="Times New Roman" w:hAnsi="Times New Roman" w:cs="Times New Roman"/>
          <w:sz w:val="28"/>
          <w:szCs w:val="28"/>
        </w:rPr>
      </w:pPr>
      <w:r w:rsidRPr="00983D0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Выбрать параметр </w:t>
      </w:r>
      <w:r>
        <w:rPr>
          <w:rFonts w:ascii="Times New Roman" w:hAnsi="Times New Roman" w:cs="Times New Roman"/>
          <w:sz w:val="28"/>
          <w:szCs w:val="28"/>
          <w:lang w:val="en-US"/>
        </w:rPr>
        <w:t>Automatic</w:t>
      </w:r>
      <w:r w:rsidRPr="0098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меню «</w:t>
      </w:r>
      <w:r>
        <w:rPr>
          <w:rFonts w:ascii="Times New Roman" w:hAnsi="Times New Roman" w:cs="Times New Roman"/>
          <w:sz w:val="28"/>
          <w:szCs w:val="28"/>
          <w:lang w:val="en-US"/>
        </w:rPr>
        <w:t>Inventory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642F9DF" wp14:editId="64340857">
            <wp:extent cx="5940425" cy="6927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E1B2" w14:textId="491B4576" w:rsidR="00721736" w:rsidRDefault="00983D07" w:rsidP="00FD7D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17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21736">
        <w:rPr>
          <w:rFonts w:ascii="Times New Roman" w:hAnsi="Times New Roman" w:cs="Times New Roman"/>
          <w:sz w:val="28"/>
          <w:szCs w:val="28"/>
        </w:rPr>
        <w:t>Добавить узел связи.</w:t>
      </w:r>
    </w:p>
    <w:p w14:paraId="36448D1F" w14:textId="447252B4" w:rsidR="00983D07" w:rsidRDefault="00983D07" w:rsidP="00FD7D5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8243856" wp14:editId="1531BDB5">
            <wp:extent cx="5935980" cy="52578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BAD1D" w14:textId="7E4A5FC8" w:rsidR="00983D07" w:rsidRDefault="00983D07" w:rsidP="00FD7D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меню «</w:t>
      </w:r>
      <w:r>
        <w:rPr>
          <w:rFonts w:ascii="Times New Roman" w:hAnsi="Times New Roman" w:cs="Times New Roman"/>
          <w:sz w:val="28"/>
          <w:szCs w:val="28"/>
          <w:lang w:val="en-US"/>
        </w:rPr>
        <w:t>Monitoring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кладке </w:t>
      </w:r>
      <w:r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98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98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отслеживать текущие показания </w:t>
      </w:r>
      <w:r w:rsidR="00F6486B">
        <w:rPr>
          <w:rFonts w:ascii="Times New Roman" w:hAnsi="Times New Roman" w:cs="Times New Roman"/>
          <w:sz w:val="28"/>
          <w:szCs w:val="28"/>
        </w:rPr>
        <w:t>датчиков.</w:t>
      </w:r>
    </w:p>
    <w:p w14:paraId="6645AD57" w14:textId="0649800F" w:rsidR="00F6486B" w:rsidRDefault="00F6486B" w:rsidP="00FD7D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9022B4" wp14:editId="39F0DB8B">
            <wp:extent cx="5544185" cy="2850618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9880" cy="285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2716D" w14:textId="79F25C7C" w:rsidR="00F6486B" w:rsidRDefault="00F6486B" w:rsidP="005F0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Автоматически будут сформированы триггеры генерирующие предупреждения при </w:t>
      </w:r>
      <w:r w:rsidR="005F0003">
        <w:rPr>
          <w:rFonts w:ascii="Times New Roman" w:hAnsi="Times New Roman" w:cs="Times New Roman"/>
          <w:sz w:val="28"/>
          <w:szCs w:val="28"/>
        </w:rPr>
        <w:t>превышении датчиками пороговых значений в течении 5 минут</w:t>
      </w:r>
      <w:r w:rsidR="005F0003" w:rsidRPr="005F0003">
        <w:rPr>
          <w:rFonts w:ascii="Times New Roman" w:hAnsi="Times New Roman" w:cs="Times New Roman"/>
          <w:sz w:val="28"/>
          <w:szCs w:val="28"/>
        </w:rPr>
        <w:t>:</w:t>
      </w:r>
    </w:p>
    <w:p w14:paraId="61D2FB8E" w14:textId="61E9A2E6" w:rsidR="005F0003" w:rsidRPr="005F0003" w:rsidRDefault="005F0003" w:rsidP="005F0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1B47F1" wp14:editId="159CB073">
            <wp:extent cx="5628005" cy="1061831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8593" cy="106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003" w:rsidRPr="005F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6AB7"/>
    <w:multiLevelType w:val="hybridMultilevel"/>
    <w:tmpl w:val="C2DA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E1"/>
    <w:rsid w:val="00000085"/>
    <w:rsid w:val="001362D5"/>
    <w:rsid w:val="00244A88"/>
    <w:rsid w:val="004A51FE"/>
    <w:rsid w:val="005E2110"/>
    <w:rsid w:val="005F0003"/>
    <w:rsid w:val="00721736"/>
    <w:rsid w:val="00983D07"/>
    <w:rsid w:val="00A8321D"/>
    <w:rsid w:val="00AA05D9"/>
    <w:rsid w:val="00D05AFE"/>
    <w:rsid w:val="00D60557"/>
    <w:rsid w:val="00DB78E1"/>
    <w:rsid w:val="00F6486B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472A"/>
  <w15:chartTrackingRefBased/>
  <w15:docId w15:val="{021DDC8B-DE79-4EED-AC18-A63B11CB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LIsih Aleksand</dc:creator>
  <cp:keywords/>
  <dc:description/>
  <cp:lastModifiedBy>LIsih Aleksand</cp:lastModifiedBy>
  <cp:revision>11</cp:revision>
  <dcterms:created xsi:type="dcterms:W3CDTF">2023-04-07T10:33:00Z</dcterms:created>
  <dcterms:modified xsi:type="dcterms:W3CDTF">2023-04-07T11:31:00Z</dcterms:modified>
</cp:coreProperties>
</file>