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2F" w:rsidRPr="00922693" w:rsidRDefault="00B3402F" w:rsidP="00B3404A">
      <w:pPr>
        <w:rPr>
          <w:rFonts w:ascii="Arial" w:hAnsi="Arial" w:cs="Arial"/>
          <w:color w:val="000000"/>
          <w:sz w:val="16"/>
          <w:szCs w:val="16"/>
          <w:lang w:val="en-US"/>
        </w:rPr>
      </w:pPr>
      <w:bookmarkStart w:id="0" w:name="_GoBack"/>
      <w:bookmarkEnd w:id="0"/>
    </w:p>
    <w:p w:rsidR="007E3FE4" w:rsidRPr="00922693" w:rsidRDefault="007E3FE4" w:rsidP="00B3404A">
      <w:pPr>
        <w:rPr>
          <w:rFonts w:ascii="Arial" w:hAnsi="Arial" w:cs="Arial"/>
          <w:color w:val="000000"/>
          <w:sz w:val="16"/>
          <w:szCs w:val="16"/>
          <w:lang w:val="en-US"/>
        </w:rPr>
      </w:pPr>
    </w:p>
    <w:p w:rsidR="007E3FE4" w:rsidRPr="00922693" w:rsidRDefault="007E3FE4" w:rsidP="00B3404A">
      <w:pPr>
        <w:rPr>
          <w:rFonts w:ascii="Arial" w:hAnsi="Arial" w:cs="Arial"/>
          <w:color w:val="000000"/>
          <w:sz w:val="16"/>
          <w:szCs w:val="16"/>
          <w:lang w:val="en-US"/>
        </w:rPr>
      </w:pPr>
    </w:p>
    <w:p w:rsidR="00D05D37" w:rsidRPr="00922693" w:rsidRDefault="00D05D37" w:rsidP="00922693">
      <w:pPr>
        <w:ind w:left="709"/>
        <w:rPr>
          <w:rFonts w:ascii="Arial" w:hAnsi="Arial" w:cs="Arial"/>
          <w:color w:val="000000"/>
          <w:sz w:val="16"/>
          <w:szCs w:val="16"/>
          <w:lang w:val="en-US"/>
        </w:rPr>
      </w:pPr>
      <w:r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Модули локально и удаленно </w:t>
      </w:r>
      <w:r w:rsidR="00B81AE9" w:rsidRPr="00922693">
        <w:rPr>
          <w:rFonts w:ascii="Arial" w:hAnsi="Arial" w:cs="Arial"/>
          <w:color w:val="000000"/>
          <w:sz w:val="16"/>
          <w:szCs w:val="16"/>
          <w:lang w:val="ru-RU"/>
        </w:rPr>
        <w:t>управляемого</w:t>
      </w:r>
      <w:r w:rsidR="00740926"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 медиаконвертора</w:t>
      </w:r>
      <w:r w:rsidR="00B81AE9"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r w:rsidR="00740926"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="00740926"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="00740926"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="00740926"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="00740926"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="00740926" w:rsidRPr="00922693">
        <w:rPr>
          <w:rFonts w:ascii="Arial" w:hAnsi="Arial" w:cs="Arial"/>
          <w:color w:val="000000"/>
          <w:sz w:val="16"/>
          <w:szCs w:val="16"/>
          <w:lang w:val="ru-RU"/>
        </w:rPr>
        <w:t>20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31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 и 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20-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55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. </w:t>
      </w:r>
    </w:p>
    <w:p w:rsidR="00D05D37" w:rsidRPr="00922693" w:rsidRDefault="00D05D37" w:rsidP="00D05D37">
      <w:pPr>
        <w:ind w:left="709" w:firstLine="709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D05D37" w:rsidRPr="00922693" w:rsidRDefault="00D05D37" w:rsidP="00D05D37">
      <w:pPr>
        <w:ind w:left="709" w:firstLine="709"/>
        <w:rPr>
          <w:rFonts w:ascii="Arial" w:hAnsi="Arial" w:cs="Arial"/>
          <w:color w:val="000000"/>
          <w:sz w:val="16"/>
          <w:szCs w:val="16"/>
          <w:lang w:val="en-US"/>
        </w:rPr>
      </w:pPr>
      <w:r w:rsidRPr="00922693">
        <w:rPr>
          <w:rFonts w:ascii="Arial" w:hAnsi="Arial" w:cs="Arial"/>
          <w:noProof/>
          <w:color w:val="000000"/>
          <w:sz w:val="16"/>
          <w:szCs w:val="16"/>
          <w:lang w:val="ru-RU"/>
        </w:rPr>
        <w:drawing>
          <wp:inline distT="0" distB="0" distL="0" distR="0">
            <wp:extent cx="2406650" cy="16751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E4" w:rsidRPr="00922693" w:rsidRDefault="007E3FE4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6816B6" w:rsidRPr="00922693" w:rsidRDefault="006816B6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B81AE9" w:rsidRPr="00922693" w:rsidRDefault="00B81AE9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Описание:</w:t>
      </w:r>
    </w:p>
    <w:p w:rsidR="00D05D37" w:rsidRPr="00D05D37" w:rsidRDefault="00D05D37" w:rsidP="00D05D37">
      <w:pPr>
        <w:jc w:val="both"/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Медиаконверте</w:t>
      </w:r>
      <w:r w:rsidRPr="00922693">
        <w:rPr>
          <w:sz w:val="16"/>
          <w:szCs w:val="16"/>
          <w:lang w:val="ru-RU"/>
        </w:rPr>
        <w:t xml:space="preserve">ры 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20-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31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 и 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20-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55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D05D37">
        <w:rPr>
          <w:sz w:val="16"/>
          <w:szCs w:val="16"/>
          <w:lang w:val="ru-RU"/>
        </w:rPr>
        <w:t xml:space="preserve"> осуществляют преобразование интерфейсов «витая пара - одномодовый оптический кабель по одному волокну» для сетей Ethernet 10/100BASE-TX и 100BASE-FX. Устройства позволяют одновременно передавать и получать сигналы на длинах волн 1310 нм и 1550 нм по одному оптическому волокну на расстояние до 20 км. </w:t>
      </w:r>
    </w:p>
    <w:p w:rsidR="00D05D37" w:rsidRPr="00D05D37" w:rsidRDefault="00D05D37" w:rsidP="00D05D37">
      <w:pPr>
        <w:jc w:val="both"/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922693" w:rsidRDefault="00D05D37" w:rsidP="00D05D37">
      <w:pPr>
        <w:jc w:val="both"/>
        <w:rPr>
          <w:sz w:val="16"/>
          <w:szCs w:val="16"/>
          <w:lang w:val="en-US"/>
        </w:rPr>
      </w:pPr>
      <w:r w:rsidRPr="00D05D37">
        <w:rPr>
          <w:sz w:val="16"/>
          <w:szCs w:val="16"/>
          <w:lang w:val="ru-RU"/>
        </w:rPr>
        <w:t>Медиаконверте</w:t>
      </w:r>
      <w:r w:rsidRPr="00922693">
        <w:rPr>
          <w:sz w:val="16"/>
          <w:szCs w:val="16"/>
          <w:lang w:val="ru-RU"/>
        </w:rPr>
        <w:t xml:space="preserve">ры 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20-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31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 xml:space="preserve"> и 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QFC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MM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1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D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20-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W</w:t>
      </w:r>
      <w:r w:rsidRPr="00922693">
        <w:rPr>
          <w:rFonts w:ascii="Arial" w:hAnsi="Arial" w:cs="Arial"/>
          <w:color w:val="000000"/>
          <w:sz w:val="16"/>
          <w:szCs w:val="16"/>
          <w:lang w:val="ru-RU"/>
        </w:rPr>
        <w:t>55</w:t>
      </w:r>
      <w:r w:rsidRPr="00922693"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Pr="00D05D37">
        <w:rPr>
          <w:sz w:val="16"/>
          <w:szCs w:val="16"/>
          <w:lang w:val="ru-RU"/>
        </w:rPr>
        <w:t xml:space="preserve"> имеют 1 порт RJ-45 для витой пары и 1 порт для оптического кабеля (SC-коннектор). На порту для витой пары реализована поддержка автоматического определения скорости, режимов работы (полнодуплексный или полудуплексный), полярности MDI/ MDI-X, что упрощает установку медиаконвертера в существующей сети. </w:t>
      </w:r>
    </w:p>
    <w:p w:rsidR="00D05D37" w:rsidRPr="00D05D37" w:rsidRDefault="002504CB" w:rsidP="00D05D37">
      <w:pPr>
        <w:jc w:val="both"/>
        <w:rPr>
          <w:sz w:val="16"/>
          <w:szCs w:val="16"/>
          <w:lang w:val="ru-RU"/>
        </w:rPr>
      </w:pPr>
      <w:r w:rsidRPr="00922693">
        <w:rPr>
          <w:sz w:val="16"/>
          <w:szCs w:val="16"/>
          <w:lang w:val="ru-RU"/>
        </w:rPr>
        <w:t>Могут</w:t>
      </w:r>
      <w:r w:rsidR="00D05D37" w:rsidRPr="00922693">
        <w:rPr>
          <w:sz w:val="16"/>
          <w:szCs w:val="16"/>
          <w:lang w:val="ru-RU"/>
        </w:rPr>
        <w:t xml:space="preserve"> быть использован</w:t>
      </w:r>
      <w:r w:rsidRPr="00922693">
        <w:rPr>
          <w:sz w:val="16"/>
          <w:szCs w:val="16"/>
          <w:lang w:val="ru-RU"/>
        </w:rPr>
        <w:t>ы</w:t>
      </w:r>
      <w:r w:rsidR="00D05D37" w:rsidRPr="00922693">
        <w:rPr>
          <w:sz w:val="16"/>
          <w:szCs w:val="16"/>
          <w:lang w:val="ru-RU"/>
        </w:rPr>
        <w:t xml:space="preserve"> в составе </w:t>
      </w:r>
      <w:r w:rsidRPr="00922693">
        <w:rPr>
          <w:sz w:val="16"/>
          <w:szCs w:val="16"/>
          <w:lang w:val="ru-RU"/>
        </w:rPr>
        <w:t>управляемого 16-слотового шасси.</w:t>
      </w:r>
      <w:r w:rsidR="00D05D37" w:rsidRPr="00922693">
        <w:rPr>
          <w:sz w:val="16"/>
          <w:szCs w:val="16"/>
          <w:lang w:val="ru-RU"/>
        </w:rPr>
        <w:t xml:space="preserve"> </w:t>
      </w:r>
    </w:p>
    <w:p w:rsidR="00B81AE9" w:rsidRPr="00922693" w:rsidRDefault="00B81AE9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B81AE9" w:rsidRPr="00922693" w:rsidRDefault="00B81AE9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05D37" w:rsidRPr="00922693" w:rsidRDefault="00D05D37" w:rsidP="00B81AE9">
      <w:pPr>
        <w:ind w:left="709" w:firstLine="709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Характеристики: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Интерфейсы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Порт 10/100BASE-TX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Порт 100BASE-FX одноволоконный FX (разъем SC)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922693">
        <w:rPr>
          <w:b/>
          <w:bCs/>
          <w:sz w:val="16"/>
          <w:szCs w:val="16"/>
          <w:lang w:val="ru-RU"/>
        </w:rPr>
        <w:t>Стандарты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>•  IEEE 802.3 10BASE-T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>•  IEEE 802.3u 100BASE-TX, 100BASE-FX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Длина волны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TX: 1310 нм, RX: 1550 нм, 20 км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Выходная оптическая мощность (TX)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Макс.: -3 дБм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Мин.: -12 дБм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Входная оптическая мощность (RX)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Макс.: 0 дБм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Мин.: -32 дБм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Чувствительность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-32 дБм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Скорость передачи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148,800 pps макс.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Индикаторы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Power, Link/Act/Speed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Максимальный размер пакета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1600 байт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br/>
      </w:r>
      <w:r w:rsidRPr="00D05D37">
        <w:rPr>
          <w:b/>
          <w:bCs/>
          <w:sz w:val="16"/>
          <w:szCs w:val="16"/>
          <w:lang w:val="ru-RU"/>
        </w:rPr>
        <w:t>Физические параметры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Питание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922693">
        <w:rPr>
          <w:sz w:val="16"/>
          <w:szCs w:val="16"/>
          <w:lang w:val="ru-RU"/>
        </w:rPr>
        <w:t xml:space="preserve">5В/1A, с </w:t>
      </w:r>
      <w:r w:rsidRPr="00922693">
        <w:rPr>
          <w:sz w:val="16"/>
          <w:szCs w:val="16"/>
          <w:lang w:val="en-US"/>
        </w:rPr>
        <w:t>backplane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Потребляемая мощность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Макс. 2.18 Вт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Тепловыделение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Питание вкл. (режим ожидания): при переменном питании на входе 5.36 BTU/ч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Макс.: 7.44 BTU/ч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lastRenderedPageBreak/>
        <w:t>MTBF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482,583 ч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Размеры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sz w:val="16"/>
          <w:szCs w:val="16"/>
          <w:lang w:val="ru-RU"/>
        </w:rPr>
        <w:t>70 x 95 x 2</w:t>
      </w:r>
      <w:r w:rsidRPr="00922693">
        <w:rPr>
          <w:sz w:val="16"/>
          <w:szCs w:val="16"/>
          <w:lang w:val="en-US"/>
        </w:rPr>
        <w:t>0</w:t>
      </w:r>
      <w:r w:rsidRPr="00D05D37">
        <w:rPr>
          <w:sz w:val="16"/>
          <w:szCs w:val="16"/>
          <w:lang w:val="ru-RU"/>
        </w:rPr>
        <w:t xml:space="preserve"> мм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Рабочая температура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0 C ~ 50 ºC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Температура хранения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-10 ~ 70°C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 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922693">
        <w:rPr>
          <w:b/>
          <w:bCs/>
          <w:sz w:val="16"/>
          <w:szCs w:val="16"/>
          <w:lang w:val="ru-RU"/>
        </w:rPr>
        <w:t>Влажность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 xml:space="preserve">• </w:t>
      </w:r>
      <w:r w:rsidRPr="00D05D37">
        <w:rPr>
          <w:sz w:val="16"/>
          <w:szCs w:val="16"/>
          <w:lang w:val="ru-RU"/>
        </w:rPr>
        <w:t>Рабочая</w:t>
      </w:r>
      <w:r w:rsidRPr="00D05D37">
        <w:rPr>
          <w:sz w:val="16"/>
          <w:szCs w:val="16"/>
          <w:lang w:val="en-US"/>
        </w:rPr>
        <w:t>: 10% ~ 90%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 xml:space="preserve">• </w:t>
      </w:r>
      <w:r w:rsidRPr="00D05D37">
        <w:rPr>
          <w:sz w:val="16"/>
          <w:szCs w:val="16"/>
          <w:lang w:val="ru-RU"/>
        </w:rPr>
        <w:t>Хранения</w:t>
      </w:r>
      <w:r w:rsidRPr="00D05D37">
        <w:rPr>
          <w:sz w:val="16"/>
          <w:szCs w:val="16"/>
          <w:lang w:val="en-US"/>
        </w:rPr>
        <w:t>: 5% ~ 90%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> 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922693">
        <w:rPr>
          <w:b/>
          <w:bCs/>
          <w:sz w:val="16"/>
          <w:szCs w:val="16"/>
          <w:lang w:val="ru-RU"/>
        </w:rPr>
        <w:t>Сертификаты</w:t>
      </w:r>
    </w:p>
    <w:p w:rsidR="00D05D37" w:rsidRPr="00D05D37" w:rsidRDefault="00D05D37" w:rsidP="00D05D37">
      <w:pPr>
        <w:rPr>
          <w:sz w:val="16"/>
          <w:szCs w:val="16"/>
          <w:lang w:val="en-US"/>
        </w:rPr>
      </w:pPr>
      <w:r w:rsidRPr="00D05D37">
        <w:rPr>
          <w:sz w:val="16"/>
          <w:szCs w:val="16"/>
          <w:lang w:val="en-US"/>
        </w:rPr>
        <w:t>• EMI: CE class A, FCC class A, VCCI class A, BSMI class A</w:t>
      </w:r>
    </w:p>
    <w:p w:rsidR="00D05D37" w:rsidRPr="00D05D37" w:rsidRDefault="00D05D37" w:rsidP="00D05D37">
      <w:pPr>
        <w:rPr>
          <w:sz w:val="16"/>
          <w:szCs w:val="16"/>
          <w:lang w:val="ru-RU"/>
        </w:rPr>
      </w:pPr>
      <w:r w:rsidRPr="00D05D37">
        <w:rPr>
          <w:sz w:val="16"/>
          <w:szCs w:val="16"/>
          <w:lang w:val="ru-RU"/>
        </w:rPr>
        <w:t>• Безопасность: LVD, UL/cUL</w:t>
      </w:r>
    </w:p>
    <w:p w:rsidR="00B81AE9" w:rsidRPr="00B81AE9" w:rsidRDefault="00B81AE9" w:rsidP="00B81AE9">
      <w:pPr>
        <w:ind w:left="709" w:firstLine="709"/>
        <w:rPr>
          <w:rFonts w:ascii="Arial" w:hAnsi="Arial" w:cs="Arial"/>
          <w:color w:val="000000"/>
          <w:lang w:val="en-US"/>
        </w:rPr>
      </w:pPr>
    </w:p>
    <w:sectPr w:rsidR="00B81AE9" w:rsidRPr="00B81AE9" w:rsidSect="007D24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C1" w:rsidRDefault="007C05C1" w:rsidP="00F04D82">
      <w:r>
        <w:separator/>
      </w:r>
    </w:p>
  </w:endnote>
  <w:endnote w:type="continuationSeparator" w:id="0">
    <w:p w:rsidR="007C05C1" w:rsidRDefault="007C05C1" w:rsidP="00F0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DA" w:rsidRDefault="00162F81">
    <w:pPr>
      <w:pStyle w:val="a9"/>
      <w:jc w:val="right"/>
    </w:pPr>
    <w:r>
      <w:fldChar w:fldCharType="begin"/>
    </w:r>
    <w:r w:rsidR="00DF3ADA">
      <w:instrText>PAGE   \* MERGEFORMAT</w:instrText>
    </w:r>
    <w:r>
      <w:fldChar w:fldCharType="separate"/>
    </w:r>
    <w:r w:rsidR="00922693" w:rsidRPr="00922693">
      <w:rPr>
        <w:noProof/>
        <w:lang w:val="ru-RU"/>
      </w:rPr>
      <w:t>2</w:t>
    </w:r>
    <w:r>
      <w:fldChar w:fldCharType="end"/>
    </w:r>
  </w:p>
  <w:p w:rsidR="00DF3ADA" w:rsidRDefault="00DF3A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C1" w:rsidRDefault="007C05C1" w:rsidP="00F04D82">
      <w:r>
        <w:separator/>
      </w:r>
    </w:p>
  </w:footnote>
  <w:footnote w:type="continuationSeparator" w:id="0">
    <w:p w:rsidR="007C05C1" w:rsidRDefault="007C05C1" w:rsidP="00F04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474A71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51840DAE"/>
    <w:multiLevelType w:val="hybridMultilevel"/>
    <w:tmpl w:val="A15C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D6AEB"/>
    <w:multiLevelType w:val="multilevel"/>
    <w:tmpl w:val="4B160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00709C2"/>
    <w:multiLevelType w:val="hybridMultilevel"/>
    <w:tmpl w:val="195AFD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767E02A2"/>
    <w:multiLevelType w:val="multilevel"/>
    <w:tmpl w:val="3C946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08"/>
    <w:rsid w:val="00000496"/>
    <w:rsid w:val="00004A6F"/>
    <w:rsid w:val="00010A6E"/>
    <w:rsid w:val="00017A15"/>
    <w:rsid w:val="00026433"/>
    <w:rsid w:val="00031039"/>
    <w:rsid w:val="00042559"/>
    <w:rsid w:val="00044813"/>
    <w:rsid w:val="000448AA"/>
    <w:rsid w:val="00067B5E"/>
    <w:rsid w:val="00070DF6"/>
    <w:rsid w:val="000754DF"/>
    <w:rsid w:val="00093DD6"/>
    <w:rsid w:val="000A73D5"/>
    <w:rsid w:val="000B16B1"/>
    <w:rsid w:val="000B3120"/>
    <w:rsid w:val="000B575D"/>
    <w:rsid w:val="000C6F42"/>
    <w:rsid w:val="000D2376"/>
    <w:rsid w:val="000F04B8"/>
    <w:rsid w:val="000F6AFD"/>
    <w:rsid w:val="00106DEA"/>
    <w:rsid w:val="00117BCE"/>
    <w:rsid w:val="00125296"/>
    <w:rsid w:val="00141B56"/>
    <w:rsid w:val="00162F81"/>
    <w:rsid w:val="00167136"/>
    <w:rsid w:val="001822F3"/>
    <w:rsid w:val="001A340B"/>
    <w:rsid w:val="001B0EE6"/>
    <w:rsid w:val="001C03C1"/>
    <w:rsid w:val="001C6EA6"/>
    <w:rsid w:val="001D3001"/>
    <w:rsid w:val="00205E63"/>
    <w:rsid w:val="0021148F"/>
    <w:rsid w:val="00213994"/>
    <w:rsid w:val="00213CFD"/>
    <w:rsid w:val="00216BE4"/>
    <w:rsid w:val="002504CB"/>
    <w:rsid w:val="002527D4"/>
    <w:rsid w:val="00271DA6"/>
    <w:rsid w:val="002748C9"/>
    <w:rsid w:val="0028010A"/>
    <w:rsid w:val="002821D5"/>
    <w:rsid w:val="0028434D"/>
    <w:rsid w:val="0029152A"/>
    <w:rsid w:val="00291681"/>
    <w:rsid w:val="00291E3B"/>
    <w:rsid w:val="002B45C2"/>
    <w:rsid w:val="002B53AA"/>
    <w:rsid w:val="002C2FAB"/>
    <w:rsid w:val="002F4B29"/>
    <w:rsid w:val="002F6A11"/>
    <w:rsid w:val="0030009C"/>
    <w:rsid w:val="003063F9"/>
    <w:rsid w:val="00306E3E"/>
    <w:rsid w:val="00310620"/>
    <w:rsid w:val="003109E2"/>
    <w:rsid w:val="003538BE"/>
    <w:rsid w:val="0035738F"/>
    <w:rsid w:val="00372B55"/>
    <w:rsid w:val="00376E02"/>
    <w:rsid w:val="00391710"/>
    <w:rsid w:val="00392666"/>
    <w:rsid w:val="00396D49"/>
    <w:rsid w:val="003B1C9C"/>
    <w:rsid w:val="003B6D46"/>
    <w:rsid w:val="003E559F"/>
    <w:rsid w:val="003F61C6"/>
    <w:rsid w:val="003F6688"/>
    <w:rsid w:val="004127F6"/>
    <w:rsid w:val="00445148"/>
    <w:rsid w:val="0044632D"/>
    <w:rsid w:val="00450508"/>
    <w:rsid w:val="00457434"/>
    <w:rsid w:val="0046003B"/>
    <w:rsid w:val="00464F7D"/>
    <w:rsid w:val="00477C80"/>
    <w:rsid w:val="00481217"/>
    <w:rsid w:val="0049513F"/>
    <w:rsid w:val="004A1E29"/>
    <w:rsid w:val="004A4669"/>
    <w:rsid w:val="00515F5C"/>
    <w:rsid w:val="005430BD"/>
    <w:rsid w:val="0054433C"/>
    <w:rsid w:val="005610B6"/>
    <w:rsid w:val="00562230"/>
    <w:rsid w:val="00571673"/>
    <w:rsid w:val="00593D03"/>
    <w:rsid w:val="0059486E"/>
    <w:rsid w:val="005C53CB"/>
    <w:rsid w:val="005D439B"/>
    <w:rsid w:val="005E56A0"/>
    <w:rsid w:val="005E6613"/>
    <w:rsid w:val="005E6777"/>
    <w:rsid w:val="00602DE1"/>
    <w:rsid w:val="006040B8"/>
    <w:rsid w:val="00611EED"/>
    <w:rsid w:val="00614351"/>
    <w:rsid w:val="00620E09"/>
    <w:rsid w:val="0063699C"/>
    <w:rsid w:val="00660DFB"/>
    <w:rsid w:val="0067655D"/>
    <w:rsid w:val="006816B6"/>
    <w:rsid w:val="00692947"/>
    <w:rsid w:val="00693631"/>
    <w:rsid w:val="006A5DA3"/>
    <w:rsid w:val="006A7ED9"/>
    <w:rsid w:val="006B5C0F"/>
    <w:rsid w:val="006C4D33"/>
    <w:rsid w:val="006C7181"/>
    <w:rsid w:val="006F1C69"/>
    <w:rsid w:val="007007A6"/>
    <w:rsid w:val="007068E5"/>
    <w:rsid w:val="00706AE0"/>
    <w:rsid w:val="00714556"/>
    <w:rsid w:val="00717484"/>
    <w:rsid w:val="007278B4"/>
    <w:rsid w:val="007340C5"/>
    <w:rsid w:val="00740926"/>
    <w:rsid w:val="007536F7"/>
    <w:rsid w:val="0076188C"/>
    <w:rsid w:val="007647B8"/>
    <w:rsid w:val="00771E38"/>
    <w:rsid w:val="00793EC6"/>
    <w:rsid w:val="007B55F7"/>
    <w:rsid w:val="007B56DB"/>
    <w:rsid w:val="007C05C1"/>
    <w:rsid w:val="007C1229"/>
    <w:rsid w:val="007C7305"/>
    <w:rsid w:val="007D2481"/>
    <w:rsid w:val="007E3FE4"/>
    <w:rsid w:val="007E475B"/>
    <w:rsid w:val="007F06BC"/>
    <w:rsid w:val="007F1138"/>
    <w:rsid w:val="008049DA"/>
    <w:rsid w:val="00811D21"/>
    <w:rsid w:val="008142CA"/>
    <w:rsid w:val="008149F8"/>
    <w:rsid w:val="0085026E"/>
    <w:rsid w:val="00872C33"/>
    <w:rsid w:val="00872FB5"/>
    <w:rsid w:val="00881309"/>
    <w:rsid w:val="00887C8B"/>
    <w:rsid w:val="00893BFA"/>
    <w:rsid w:val="00896799"/>
    <w:rsid w:val="008A4E39"/>
    <w:rsid w:val="008B0471"/>
    <w:rsid w:val="008B2C55"/>
    <w:rsid w:val="008D29D3"/>
    <w:rsid w:val="008D7295"/>
    <w:rsid w:val="008F3D07"/>
    <w:rsid w:val="00921B47"/>
    <w:rsid w:val="00922693"/>
    <w:rsid w:val="009317F8"/>
    <w:rsid w:val="009365EA"/>
    <w:rsid w:val="00943E79"/>
    <w:rsid w:val="00955540"/>
    <w:rsid w:val="0095717E"/>
    <w:rsid w:val="009675FB"/>
    <w:rsid w:val="009739BB"/>
    <w:rsid w:val="009770EC"/>
    <w:rsid w:val="00987391"/>
    <w:rsid w:val="0099578E"/>
    <w:rsid w:val="009A6C35"/>
    <w:rsid w:val="009C461B"/>
    <w:rsid w:val="009E7A25"/>
    <w:rsid w:val="00A1494E"/>
    <w:rsid w:val="00A16092"/>
    <w:rsid w:val="00A25046"/>
    <w:rsid w:val="00A33BDD"/>
    <w:rsid w:val="00A40EAF"/>
    <w:rsid w:val="00A42AD6"/>
    <w:rsid w:val="00A44BD0"/>
    <w:rsid w:val="00A46E87"/>
    <w:rsid w:val="00A60521"/>
    <w:rsid w:val="00A713DA"/>
    <w:rsid w:val="00A74A85"/>
    <w:rsid w:val="00A92382"/>
    <w:rsid w:val="00AB2346"/>
    <w:rsid w:val="00AC42B4"/>
    <w:rsid w:val="00AC4BC9"/>
    <w:rsid w:val="00AC5B71"/>
    <w:rsid w:val="00AD7AE7"/>
    <w:rsid w:val="00AE6AB9"/>
    <w:rsid w:val="00AF244E"/>
    <w:rsid w:val="00AF41FB"/>
    <w:rsid w:val="00B151E6"/>
    <w:rsid w:val="00B20E42"/>
    <w:rsid w:val="00B21F00"/>
    <w:rsid w:val="00B24F0D"/>
    <w:rsid w:val="00B3099F"/>
    <w:rsid w:val="00B3402F"/>
    <w:rsid w:val="00B3404A"/>
    <w:rsid w:val="00B57F92"/>
    <w:rsid w:val="00B6128A"/>
    <w:rsid w:val="00B6292E"/>
    <w:rsid w:val="00B7225E"/>
    <w:rsid w:val="00B80C59"/>
    <w:rsid w:val="00B81AE9"/>
    <w:rsid w:val="00B96F25"/>
    <w:rsid w:val="00BD020A"/>
    <w:rsid w:val="00BE4056"/>
    <w:rsid w:val="00BE46C7"/>
    <w:rsid w:val="00BF0E5F"/>
    <w:rsid w:val="00C073BD"/>
    <w:rsid w:val="00C20D68"/>
    <w:rsid w:val="00C245E1"/>
    <w:rsid w:val="00C31667"/>
    <w:rsid w:val="00C35A48"/>
    <w:rsid w:val="00C40166"/>
    <w:rsid w:val="00C57351"/>
    <w:rsid w:val="00C65F49"/>
    <w:rsid w:val="00C96797"/>
    <w:rsid w:val="00C97F76"/>
    <w:rsid w:val="00CA169B"/>
    <w:rsid w:val="00CB22F9"/>
    <w:rsid w:val="00CD7869"/>
    <w:rsid w:val="00D05D37"/>
    <w:rsid w:val="00D35AE9"/>
    <w:rsid w:val="00D41673"/>
    <w:rsid w:val="00D41DDB"/>
    <w:rsid w:val="00D46F1A"/>
    <w:rsid w:val="00D954BB"/>
    <w:rsid w:val="00D97CDB"/>
    <w:rsid w:val="00DB4C8E"/>
    <w:rsid w:val="00DC76AD"/>
    <w:rsid w:val="00DD3170"/>
    <w:rsid w:val="00DD7B8A"/>
    <w:rsid w:val="00DF05E6"/>
    <w:rsid w:val="00DF372A"/>
    <w:rsid w:val="00DF3ADA"/>
    <w:rsid w:val="00E00BE5"/>
    <w:rsid w:val="00E14792"/>
    <w:rsid w:val="00E51AB3"/>
    <w:rsid w:val="00E725DF"/>
    <w:rsid w:val="00E772FE"/>
    <w:rsid w:val="00E84D0A"/>
    <w:rsid w:val="00E876A3"/>
    <w:rsid w:val="00E94F06"/>
    <w:rsid w:val="00EB3DA6"/>
    <w:rsid w:val="00EE2E51"/>
    <w:rsid w:val="00EE5302"/>
    <w:rsid w:val="00EE798F"/>
    <w:rsid w:val="00F04883"/>
    <w:rsid w:val="00F04D82"/>
    <w:rsid w:val="00F06C81"/>
    <w:rsid w:val="00F2501C"/>
    <w:rsid w:val="00F40678"/>
    <w:rsid w:val="00F461A6"/>
    <w:rsid w:val="00F50869"/>
    <w:rsid w:val="00F50A01"/>
    <w:rsid w:val="00F60A93"/>
    <w:rsid w:val="00F81F0E"/>
    <w:rsid w:val="00F84E75"/>
    <w:rsid w:val="00F93F55"/>
    <w:rsid w:val="00FC42D0"/>
    <w:rsid w:val="00FE2B07"/>
    <w:rsid w:val="00FE6DF3"/>
    <w:rsid w:val="00F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08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qFormat/>
    <w:rsid w:val="00B3402F"/>
    <w:pPr>
      <w:keepNext/>
      <w:spacing w:before="240" w:after="60"/>
      <w:outlineLvl w:val="0"/>
    </w:pPr>
    <w:rPr>
      <w:rFonts w:ascii="Tahoma" w:hAnsi="Tahoma"/>
      <w:bCs/>
      <w:kern w:val="32"/>
      <w:sz w:val="48"/>
      <w:szCs w:val="32"/>
    </w:rPr>
  </w:style>
  <w:style w:type="paragraph" w:styleId="2">
    <w:name w:val="heading 2"/>
    <w:basedOn w:val="a"/>
    <w:next w:val="a"/>
    <w:link w:val="20"/>
    <w:qFormat/>
    <w:rsid w:val="00893BFA"/>
    <w:pPr>
      <w:keepNext/>
      <w:tabs>
        <w:tab w:val="num" w:pos="1560"/>
      </w:tabs>
      <w:suppressAutoHyphens/>
      <w:spacing w:before="360" w:after="120"/>
      <w:ind w:left="1560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Знак Знак Char Char Знак Знак Char Char Знак Знак Char Char Знак Знак Char Char"/>
    <w:basedOn w:val="a"/>
    <w:rsid w:val="00450508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styleId="a3">
    <w:name w:val="Balloon Text"/>
    <w:basedOn w:val="a"/>
    <w:link w:val="a4"/>
    <w:uiPriority w:val="99"/>
    <w:semiHidden/>
    <w:unhideWhenUsed/>
    <w:rsid w:val="007068E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68E5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10">
    <w:name w:val="Заголовок 1 Знак"/>
    <w:link w:val="1"/>
    <w:rsid w:val="00B3402F"/>
    <w:rPr>
      <w:rFonts w:ascii="Tahoma" w:eastAsia="Times New Roman" w:hAnsi="Tahoma"/>
      <w:bCs/>
      <w:kern w:val="32"/>
      <w:sz w:val="48"/>
      <w:szCs w:val="32"/>
    </w:rPr>
  </w:style>
  <w:style w:type="paragraph" w:customStyle="1" w:styleId="ConsPlusNormal">
    <w:name w:val="ConsPlusNormal"/>
    <w:uiPriority w:val="99"/>
    <w:rsid w:val="00B340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893BFA"/>
    <w:rPr>
      <w:rFonts w:ascii="Times New Roman" w:eastAsia="Times New Roman" w:hAnsi="Times New Roman"/>
      <w:b/>
      <w:snapToGrid w:val="0"/>
      <w:sz w:val="32"/>
      <w:szCs w:val="28"/>
    </w:rPr>
  </w:style>
  <w:style w:type="paragraph" w:customStyle="1" w:styleId="a5">
    <w:name w:val="Пункт"/>
    <w:basedOn w:val="a"/>
    <w:rsid w:val="00893BF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  <w:lang w:val="ru-RU"/>
    </w:rPr>
  </w:style>
  <w:style w:type="paragraph" w:customStyle="1" w:styleId="a6">
    <w:name w:val="Подподпункт"/>
    <w:basedOn w:val="a"/>
    <w:rsid w:val="00893BFA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04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04D82"/>
    <w:rPr>
      <w:rFonts w:ascii="Times New Roman" w:eastAsia="Times New Roman" w:hAnsi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F04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04D82"/>
    <w:rPr>
      <w:rFonts w:ascii="Times New Roman" w:eastAsia="Times New Roman" w:hAnsi="Times New Roman"/>
      <w:lang w:val="en-GB"/>
    </w:rPr>
  </w:style>
  <w:style w:type="character" w:customStyle="1" w:styleId="apple-converted-space">
    <w:name w:val="apple-converted-space"/>
    <w:rsid w:val="00692947"/>
  </w:style>
  <w:style w:type="table" w:styleId="ab">
    <w:name w:val="Table Grid"/>
    <w:basedOn w:val="a1"/>
    <w:uiPriority w:val="59"/>
    <w:rsid w:val="00967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81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08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qFormat/>
    <w:rsid w:val="00B3402F"/>
    <w:pPr>
      <w:keepNext/>
      <w:spacing w:before="240" w:after="60"/>
      <w:outlineLvl w:val="0"/>
    </w:pPr>
    <w:rPr>
      <w:rFonts w:ascii="Tahoma" w:hAnsi="Tahoma"/>
      <w:bCs/>
      <w:kern w:val="32"/>
      <w:sz w:val="4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93BFA"/>
    <w:pPr>
      <w:keepNext/>
      <w:tabs>
        <w:tab w:val="num" w:pos="1560"/>
      </w:tabs>
      <w:suppressAutoHyphens/>
      <w:spacing w:before="360" w:after="120"/>
      <w:ind w:left="1560" w:hanging="1134"/>
      <w:outlineLvl w:val="1"/>
    </w:pPr>
    <w:rPr>
      <w:b/>
      <w:snapToGrid w:val="0"/>
      <w:sz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Знак Знак Char Char Знак Знак Char Char Знак Знак Char Char Знак Знак Char Char"/>
    <w:basedOn w:val="a"/>
    <w:rsid w:val="00450508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styleId="a3">
    <w:name w:val="Balloon Text"/>
    <w:basedOn w:val="a"/>
    <w:link w:val="a4"/>
    <w:uiPriority w:val="99"/>
    <w:semiHidden/>
    <w:unhideWhenUsed/>
    <w:rsid w:val="007068E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68E5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10">
    <w:name w:val="Заголовок 1 Знак"/>
    <w:link w:val="1"/>
    <w:rsid w:val="00B3402F"/>
    <w:rPr>
      <w:rFonts w:ascii="Tahoma" w:eastAsia="Times New Roman" w:hAnsi="Tahoma"/>
      <w:bCs/>
      <w:kern w:val="32"/>
      <w:sz w:val="48"/>
      <w:szCs w:val="32"/>
      <w:lang w:val="x-none" w:eastAsia="x-none"/>
    </w:rPr>
  </w:style>
  <w:style w:type="paragraph" w:customStyle="1" w:styleId="ConsPlusNormal">
    <w:name w:val="ConsPlusNormal"/>
    <w:uiPriority w:val="99"/>
    <w:rsid w:val="00B340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893BFA"/>
    <w:rPr>
      <w:rFonts w:ascii="Times New Roman" w:eastAsia="Times New Roman" w:hAnsi="Times New Roman"/>
      <w:b/>
      <w:snapToGrid w:val="0"/>
      <w:sz w:val="32"/>
      <w:szCs w:val="28"/>
    </w:rPr>
  </w:style>
  <w:style w:type="paragraph" w:customStyle="1" w:styleId="a5">
    <w:name w:val="Пункт"/>
    <w:basedOn w:val="a"/>
    <w:rsid w:val="00893BF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  <w:lang w:val="ru-RU"/>
    </w:rPr>
  </w:style>
  <w:style w:type="paragraph" w:customStyle="1" w:styleId="a6">
    <w:name w:val="Подподпункт"/>
    <w:basedOn w:val="a"/>
    <w:rsid w:val="00893BFA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F04D8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F04D82"/>
    <w:rPr>
      <w:rFonts w:ascii="Times New Roman" w:eastAsia="Times New Roman" w:hAnsi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F04D8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F04D82"/>
    <w:rPr>
      <w:rFonts w:ascii="Times New Roman" w:eastAsia="Times New Roman" w:hAnsi="Times New Roman"/>
      <w:lang w:val="en-GB"/>
    </w:rPr>
  </w:style>
  <w:style w:type="character" w:customStyle="1" w:styleId="apple-converted-space">
    <w:name w:val="apple-converted-space"/>
    <w:rsid w:val="00692947"/>
  </w:style>
  <w:style w:type="table" w:styleId="ab">
    <w:name w:val="Table Grid"/>
    <w:basedOn w:val="a1"/>
    <w:uiPriority w:val="59"/>
    <w:rsid w:val="00967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1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1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0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 Виктор Михайлович</dc:creator>
  <cp:lastModifiedBy>Admin</cp:lastModifiedBy>
  <cp:revision>3</cp:revision>
  <cp:lastPrinted>2015-04-09T12:35:00Z</cp:lastPrinted>
  <dcterms:created xsi:type="dcterms:W3CDTF">2015-04-09T12:35:00Z</dcterms:created>
  <dcterms:modified xsi:type="dcterms:W3CDTF">2015-04-09T12:41:00Z</dcterms:modified>
</cp:coreProperties>
</file>